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75" w:rsidRDefault="00A24074">
      <w:pPr>
        <w:spacing w:after="168"/>
        <w:ind w:right="50"/>
        <w:jc w:val="right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553275" w:rsidRDefault="00A24074">
      <w:pPr>
        <w:spacing w:after="0"/>
        <w:ind w:right="57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nr.15 </w:t>
      </w:r>
    </w:p>
    <w:tbl>
      <w:tblPr>
        <w:tblStyle w:val="TableGrid"/>
        <w:tblW w:w="15899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12"/>
        <w:gridCol w:w="220"/>
        <w:gridCol w:w="828"/>
        <w:gridCol w:w="4147"/>
        <w:gridCol w:w="2392"/>
      </w:tblGrid>
      <w:tr w:rsidR="00553275">
        <w:trPr>
          <w:trHeight w:val="286"/>
        </w:trPr>
        <w:tc>
          <w:tcPr>
            <w:tcW w:w="8332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553275" w:rsidRDefault="00553275"/>
        </w:tc>
        <w:tc>
          <w:tcPr>
            <w:tcW w:w="5171" w:type="dxa"/>
            <w:gridSpan w:val="3"/>
            <w:tcBorders>
              <w:top w:val="nil"/>
              <w:left w:val="nil"/>
              <w:bottom w:val="double" w:sz="4" w:space="0" w:color="000000"/>
              <w:right w:val="single" w:sz="6" w:space="0" w:color="000000"/>
            </w:tcBorders>
          </w:tcPr>
          <w:p w:rsidR="00553275" w:rsidRDefault="00553275"/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53275" w:rsidRDefault="00A24074">
            <w:pPr>
              <w:spacing w:after="0"/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Model 2016 ITL 015 </w:t>
            </w:r>
            <w:r>
              <w:rPr>
                <w:rFonts w:ascii="Times New Roman" w:eastAsia="Times New Roman" w:hAnsi="Times New Roman" w:cs="Times New Roman"/>
                <w:sz w:val="12"/>
                <w:vertAlign w:val="superscript"/>
              </w:rPr>
              <w:t xml:space="preserve"> </w:t>
            </w:r>
          </w:p>
        </w:tc>
      </w:tr>
      <w:tr w:rsidR="00553275">
        <w:trPr>
          <w:trHeight w:val="93"/>
        </w:trPr>
        <w:tc>
          <w:tcPr>
            <w:tcW w:w="83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53275" w:rsidRDefault="00A24074">
            <w:pPr>
              <w:spacing w:after="0" w:line="240" w:lineRule="auto"/>
              <w:ind w:left="10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Împuternicit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………………………………………..,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CNP ………..................., B.I./C.I./A.I.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……………..,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judeţ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 loc. ........................... cod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poştal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sector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...., str. </w:t>
            </w:r>
          </w:p>
          <w:p w:rsidR="00553275" w:rsidRDefault="00A24074">
            <w:pPr>
              <w:spacing w:after="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.....,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bloc 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scara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 tel. ............................ fax </w:t>
            </w:r>
          </w:p>
          <w:p w:rsidR="00553275" w:rsidRDefault="00A24074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adresă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e-mail ……………………………  </w:t>
            </w:r>
          </w:p>
          <w:p w:rsidR="00553275" w:rsidRDefault="00A24074">
            <w:pPr>
              <w:spacing w:after="15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………………………………………..,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</w:t>
            </w:r>
            <w:r>
              <w:rPr>
                <w:rFonts w:ascii="Times New Roman" w:eastAsia="Times New Roman" w:hAnsi="Times New Roman" w:cs="Times New Roman"/>
                <w:sz w:val="20"/>
              </w:rPr>
              <w:t>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…...................,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judeţ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3275" w:rsidRDefault="00A24074">
            <w:pPr>
              <w:spacing w:after="22" w:line="242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loc. 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cod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poştal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.......................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sector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...., str. ............................................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. .....,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bloc 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scara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etaj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.... tel. 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 fax .............................,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adresă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e-mail </w:t>
            </w:r>
          </w:p>
          <w:p w:rsidR="00553275" w:rsidRDefault="00A24074">
            <w:pPr>
              <w:tabs>
                <w:tab w:val="center" w:pos="3378"/>
                <w:tab w:val="center" w:pos="4072"/>
                <w:tab w:val="center" w:pos="4693"/>
                <w:tab w:val="center" w:pos="5678"/>
                <w:tab w:val="center" w:pos="6878"/>
                <w:tab w:val="center" w:pos="7718"/>
                <w:tab w:val="right" w:pos="8332"/>
              </w:tabs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înregistrat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comerţului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......................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la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53275" w:rsidRDefault="00A24074">
            <w:pPr>
              <w:tabs>
                <w:tab w:val="center" w:pos="1868"/>
                <w:tab w:val="center" w:pos="2447"/>
                <w:tab w:val="center" w:pos="3219"/>
                <w:tab w:val="center" w:pos="5296"/>
                <w:tab w:val="center" w:pos="7422"/>
                <w:tab w:val="right" w:pos="8332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.,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IBAN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……………………………………..,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deschis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la </w:t>
            </w:r>
          </w:p>
          <w:p w:rsidR="00553275" w:rsidRDefault="00A2407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 </w:t>
            </w:r>
          </w:p>
        </w:tc>
        <w:tc>
          <w:tcPr>
            <w:tcW w:w="5171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single" w:sz="6" w:space="0" w:color="000000"/>
            </w:tcBorders>
          </w:tcPr>
          <w:p w:rsidR="00553275" w:rsidRDefault="00553275"/>
        </w:tc>
        <w:tc>
          <w:tcPr>
            <w:tcW w:w="239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5" w:space="0" w:color="000000"/>
            </w:tcBorders>
            <w:shd w:val="clear" w:color="auto" w:fill="FFFFFF"/>
          </w:tcPr>
          <w:p w:rsidR="00553275" w:rsidRDefault="00553275"/>
        </w:tc>
      </w:tr>
      <w:tr w:rsidR="00553275">
        <w:trPr>
          <w:trHeight w:val="1008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553275" w:rsidRDefault="00553275"/>
        </w:tc>
        <w:tc>
          <w:tcPr>
            <w:tcW w:w="180" w:type="dxa"/>
            <w:vMerge w:val="restart"/>
            <w:tcBorders>
              <w:top w:val="nil"/>
              <w:left w:val="double" w:sz="4" w:space="0" w:color="000000"/>
              <w:bottom w:val="single" w:sz="2" w:space="0" w:color="000000"/>
              <w:right w:val="nil"/>
            </w:tcBorders>
            <w:vAlign w:val="bottom"/>
          </w:tcPr>
          <w:p w:rsidR="00553275" w:rsidRDefault="00A24074">
            <w:pPr>
              <w:spacing w:after="61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3275" w:rsidRDefault="00A24074">
            <w:pPr>
              <w:spacing w:after="0"/>
              <w:ind w:left="108" w:right="-17"/>
            </w:pPr>
            <w:r>
              <w:rPr>
                <w:rFonts w:ascii="Times New Roman" w:eastAsia="Times New Roman" w:hAnsi="Times New Roman" w:cs="Times New Roman"/>
                <w:sz w:val="20"/>
              </w:rPr>
              <w:t>e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53275" w:rsidRDefault="00A24074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655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0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ROMÂNIA </w:t>
            </w:r>
          </w:p>
          <w:p w:rsidR="00553275" w:rsidRDefault="00A24074">
            <w:pPr>
              <w:spacing w:after="0"/>
              <w:ind w:left="14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COMUNA </w:t>
            </w:r>
          </w:p>
          <w:p w:rsidR="00553275" w:rsidRDefault="00A24074">
            <w:pPr>
              <w:spacing w:after="215"/>
              <w:ind w:left="1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ADMINISTRAREA FISCALĂ ȘI CONTROL COMERCIAL </w:t>
            </w:r>
          </w:p>
          <w:p w:rsidR="00553275" w:rsidRDefault="00A24074">
            <w:pPr>
              <w:tabs>
                <w:tab w:val="center" w:pos="2637"/>
                <w:tab w:val="center" w:pos="3345"/>
                <w:tab w:val="center" w:pos="4053"/>
                <w:tab w:val="center" w:pos="4761"/>
                <w:tab w:val="center" w:pos="5469"/>
                <w:tab w:val="center" w:pos="6177"/>
              </w:tabs>
              <w:spacing w:after="0"/>
              <w:ind w:left="-90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fiscală</w:t>
            </w:r>
            <w:proofErr w:type="spellEnd"/>
            <w:r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A24074" w:rsidRDefault="00A24074" w:rsidP="00A24074">
            <w:pPr>
              <w:spacing w:after="0"/>
              <w:ind w:left="-90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Calea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3275" w:rsidRDefault="00A24074" w:rsidP="00A2407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nominal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……………………………………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/data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elib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.…/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200..</w:t>
            </w: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53275">
        <w:trPr>
          <w:trHeight w:val="1227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53275" w:rsidRDefault="00553275"/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2" w:space="0" w:color="000000"/>
              <w:right w:val="nil"/>
            </w:tcBorders>
          </w:tcPr>
          <w:p w:rsidR="00553275" w:rsidRDefault="00553275"/>
        </w:tc>
        <w:tc>
          <w:tcPr>
            <w:tcW w:w="832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53275" w:rsidRDefault="00A24074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double" w:sz="4" w:space="0" w:color="000000"/>
            </w:tcBorders>
          </w:tcPr>
          <w:p w:rsidR="00553275" w:rsidRDefault="00553275"/>
        </w:tc>
      </w:tr>
    </w:tbl>
    <w:p w:rsidR="00553275" w:rsidRDefault="00A24074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16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data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16"/>
        </w:rPr>
        <w:t>înregistrării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 la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organul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fiscal local ……………/…………………. </w:t>
      </w:r>
    </w:p>
    <w:tbl>
      <w:tblPr>
        <w:tblStyle w:val="TableGrid"/>
        <w:tblW w:w="15857" w:type="dxa"/>
        <w:tblInd w:w="-108" w:type="dxa"/>
        <w:tblCellMar>
          <w:top w:w="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70"/>
        <w:gridCol w:w="1813"/>
        <w:gridCol w:w="2715"/>
        <w:gridCol w:w="2530"/>
        <w:gridCol w:w="2537"/>
        <w:gridCol w:w="2535"/>
      </w:tblGrid>
      <w:tr w:rsidR="00553275">
        <w:trPr>
          <w:trHeight w:val="833"/>
        </w:trPr>
        <w:tc>
          <w:tcPr>
            <w:tcW w:w="8255" w:type="dxa"/>
            <w:gridSpan w:val="4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double" w:sz="4" w:space="0" w:color="000000"/>
            </w:tcBorders>
          </w:tcPr>
          <w:p w:rsidR="00553275" w:rsidRDefault="00A24074">
            <w:pPr>
              <w:spacing w:after="14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DECLARAŢIE FISCALĂ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53275" w:rsidRDefault="00A24074">
            <w:pPr>
              <w:spacing w:after="0"/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taxei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afişaj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scop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reclamă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553275" w:rsidRDefault="00A24074">
            <w:pPr>
              <w:spacing w:after="0"/>
              <w:ind w:left="2724" w:right="2068" w:firstLine="258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depusă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20….</w:t>
            </w:r>
            <w:bookmarkStart w:id="0" w:name="_GoBack"/>
            <w:bookmarkEnd w:id="0"/>
          </w:p>
        </w:tc>
        <w:tc>
          <w:tcPr>
            <w:tcW w:w="7602" w:type="dxa"/>
            <w:gridSpan w:val="3"/>
            <w:vMerge w:val="restart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44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DECIZIE DE IMPUNERE </w:t>
            </w:r>
          </w:p>
          <w:p w:rsidR="00553275" w:rsidRDefault="00A24074">
            <w:pPr>
              <w:spacing w:after="0" w:line="281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taxei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afişaj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scop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reclamă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publicitate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20…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53275" w:rsidRDefault="00A24074">
            <w:pPr>
              <w:spacing w:after="5" w:line="271" w:lineRule="auto"/>
              <w:ind w:right="10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prevederile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227/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2015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privind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Fiscal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. 207/2015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procedură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fiscală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stabilesc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obligaţii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faţă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bugetul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local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comunei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oraşului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municipiului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………………………………….: </w:t>
            </w:r>
          </w:p>
        </w:tc>
      </w:tr>
      <w:tr w:rsidR="00553275">
        <w:trPr>
          <w:trHeight w:val="737"/>
        </w:trPr>
        <w:tc>
          <w:tcPr>
            <w:tcW w:w="8255" w:type="dxa"/>
            <w:gridSpan w:val="4"/>
            <w:tcBorders>
              <w:top w:val="single" w:sz="2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154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afişaj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situat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locul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persoana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derulează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3275" w:rsidRDefault="00553275"/>
        </w:tc>
      </w:tr>
      <w:tr w:rsidR="00553275">
        <w:trPr>
          <w:trHeight w:val="456"/>
        </w:trPr>
        <w:tc>
          <w:tcPr>
            <w:tcW w:w="557" w:type="dxa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7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Amplasament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Suprafaţă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71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365" w:right="4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amplasării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fracţiuni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5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taxei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anuale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(lei/m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5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datorată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53275" w:rsidRDefault="00A2407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(lei) </w:t>
            </w:r>
          </w:p>
        </w:tc>
        <w:tc>
          <w:tcPr>
            <w:tcW w:w="2535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Termenele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52"/>
        </w:trPr>
        <w:tc>
          <w:tcPr>
            <w:tcW w:w="557" w:type="dxa"/>
            <w:tcBorders>
              <w:top w:val="single" w:sz="17" w:space="0" w:color="000000"/>
              <w:left w:val="double" w:sz="4" w:space="0" w:color="000000"/>
              <w:bottom w:val="single" w:sz="17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(0) </w:t>
            </w:r>
          </w:p>
        </w:tc>
        <w:tc>
          <w:tcPr>
            <w:tcW w:w="3171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(1) </w:t>
            </w:r>
          </w:p>
        </w:tc>
        <w:tc>
          <w:tcPr>
            <w:tcW w:w="1813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(2) </w:t>
            </w:r>
          </w:p>
        </w:tc>
        <w:tc>
          <w:tcPr>
            <w:tcW w:w="271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(3)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(4)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(5) = (2) x (3) x (4) / 12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(6) </w:t>
            </w:r>
          </w:p>
        </w:tc>
      </w:tr>
      <w:tr w:rsidR="00553275">
        <w:trPr>
          <w:trHeight w:val="239"/>
        </w:trPr>
        <w:tc>
          <w:tcPr>
            <w:tcW w:w="557" w:type="dxa"/>
            <w:tcBorders>
              <w:top w:val="single" w:sz="17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7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7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8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8"/>
        </w:trPr>
        <w:tc>
          <w:tcPr>
            <w:tcW w:w="82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afişaj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situat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alt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loc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decât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persoana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derulează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economică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60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425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Amplasament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Suprafaţă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dimensiuni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z w:val="1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365" w:right="4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amplasării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*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fracţiuni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)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taxei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anuale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(lei)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Taxă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datorată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53275" w:rsidRDefault="00A2407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(lei)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7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(0)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(1)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(2)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(3)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(4)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(5) = (2) x (3) x (4) / 12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8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8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216"/>
        </w:trPr>
        <w:tc>
          <w:tcPr>
            <w:tcW w:w="5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5.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1068"/>
        </w:trPr>
        <w:tc>
          <w:tcPr>
            <w:tcW w:w="82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* se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înscrie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fracţiuni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întocmită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declaraţia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amplasat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afişajul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53275" w:rsidRDefault="00A24074">
            <w:pPr>
              <w:spacing w:after="32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Contribuabilul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completează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exemplare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care 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depune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organul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fiscal </w:t>
            </w:r>
          </w:p>
          <w:p w:rsidR="00553275" w:rsidRDefault="00A24074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Director P.J.,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compartiment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553275" w:rsidRDefault="00A24074">
            <w:pPr>
              <w:tabs>
                <w:tab w:val="center" w:pos="326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L. S.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…………………………         ………………………………… </w:t>
            </w:r>
          </w:p>
          <w:p w:rsidR="00553275" w:rsidRDefault="00A24074">
            <w:pPr>
              <w:tabs>
                <w:tab w:val="center" w:pos="1656"/>
                <w:tab w:val="center" w:pos="410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 xml:space="preserve">                        (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prenumele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numele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3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23" w:line="253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Pen</w:t>
            </w:r>
            <w:r>
              <w:rPr>
                <w:rFonts w:ascii="Times New Roman" w:eastAsia="Times New Roman" w:hAnsi="Times New Roman" w:cs="Times New Roman"/>
                <w:sz w:val="20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neachitarea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impozitelor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taxelor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termenele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sus,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datorează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fiscal local,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începând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următoare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scadenței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accesorii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cuantum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...1..%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fracție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lună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întârziere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la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plăţii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Accesor</w:t>
            </w:r>
            <w:r>
              <w:rPr>
                <w:rFonts w:ascii="Times New Roman" w:eastAsia="Times New Roman" w:hAnsi="Times New Roman" w:cs="Times New Roman"/>
                <w:sz w:val="20"/>
              </w:rPr>
              <w:t>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reprezintă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creanțe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fiscale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plată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sarcina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contribuabilului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53275" w:rsidRDefault="00A24074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Prezentul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creanţă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devine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titlu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executoriu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condiţiile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53275" w:rsidRDefault="00A24074">
            <w:pPr>
              <w:spacing w:after="0" w:line="249" w:lineRule="auto"/>
              <w:ind w:right="1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Împotriva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măsurilor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dispuse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prezenta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face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contestaţie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depune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termen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organul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fiscal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emitent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Coducătorul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organului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fiscal local,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ştampilă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53275" w:rsidRDefault="00A24074">
            <w:pPr>
              <w:tabs>
                <w:tab w:val="center" w:pos="2132"/>
                <w:tab w:val="center" w:pos="2840"/>
                <w:tab w:val="center" w:pos="3548"/>
                <w:tab w:val="center" w:pos="4256"/>
                <w:tab w:val="right" w:pos="7494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Întocmit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azi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data 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53275" w:rsidRDefault="00A24074">
            <w:pPr>
              <w:spacing w:after="0"/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.................................................... </w:t>
            </w:r>
          </w:p>
          <w:p w:rsidR="00553275" w:rsidRDefault="00A24074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funcţia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vertAlign w:val="subscript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53275">
        <w:trPr>
          <w:trHeight w:val="1678"/>
        </w:trPr>
        <w:tc>
          <w:tcPr>
            <w:tcW w:w="82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</w:p>
          <w:p w:rsidR="00553275" w:rsidRDefault="00A24074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Am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primit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un exemplar al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deciziei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impunere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553275" w:rsidRDefault="00A24074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………………………., CNP …………………………..B.I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A.I./C.I.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….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. ……..                                </w:t>
            </w:r>
          </w:p>
          <w:p w:rsidR="00553275" w:rsidRDefault="00A24074">
            <w:pPr>
              <w:spacing w:after="27" w:line="238" w:lineRule="auto"/>
              <w:ind w:right="5184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Semnătura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contribuab</w:t>
            </w:r>
            <w:r>
              <w:rPr>
                <w:rFonts w:ascii="Times New Roman" w:eastAsia="Times New Roman" w:hAnsi="Times New Roman" w:cs="Times New Roman"/>
                <w:sz w:val="16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_____________  Data _____/_____/_____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confirmării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primire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: </w:t>
            </w:r>
          </w:p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___________________________________ </w:t>
            </w:r>
          </w:p>
          <w:p w:rsidR="00553275" w:rsidRDefault="00A240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53275" w:rsidRDefault="00553275"/>
        </w:tc>
      </w:tr>
    </w:tbl>
    <w:p w:rsidR="00553275" w:rsidRDefault="00A2407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53275">
      <w:pgSz w:w="16841" w:h="11906" w:orient="landscape"/>
      <w:pgMar w:top="518" w:right="511" w:bottom="511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75"/>
    <w:rsid w:val="00553275"/>
    <w:rsid w:val="00A2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0937A-6DE8-40A1-9A71-1A059B2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subject/>
  <dc:creator>Dan Marinescu</dc:creator>
  <cp:keywords/>
  <cp:lastModifiedBy>Octavian Janner</cp:lastModifiedBy>
  <cp:revision>2</cp:revision>
  <dcterms:created xsi:type="dcterms:W3CDTF">2017-08-10T00:10:00Z</dcterms:created>
  <dcterms:modified xsi:type="dcterms:W3CDTF">2017-08-10T00:10:00Z</dcterms:modified>
</cp:coreProperties>
</file>